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  <w:t>(согласен, не согласен)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18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>фамилия, инициалы</w:t>
      </w:r>
      <w:r>
        <w:rPr>
          <w:rFonts w:cs="Times New Roman" w:ascii="Times New Roman" w:hAnsi="Times New Roman"/>
          <w:sz w:val="18"/>
        </w:rPr>
        <w:t>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</w:tblGrid>
      <w:tr>
        <w:trPr>
          <w:cantSplit w:val="true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Normal"/>
        <w:rPr/>
      </w:pPr>
      <w:r>
        <w:rPr/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onsNonformat1"/>
        <w:widowControl/>
        <w:spacing w:lineRule="exact" w:line="180"/>
        <w:ind w:left="-90" w:right="740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Normal"/>
        <w:rPr/>
      </w:pPr>
      <w:r>
        <w:rPr/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 возбуждении перед судом ходатайства об избрании</w:t>
        <w:br/>
        <w:t>меры пресечения в виде заключения под стражу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  <w:gridCol w:w="309"/>
      </w:tblGrid>
      <w:tr>
        <w:trPr>
          <w:cantSplit w:val="true"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(излагаются сущность предъявленного обвинения (подозрения),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обосновывается необходимость избрания данной меры пресечения,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невозможность применения иной, более мягкой, меры пресечения)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18"/>
          <w:szCs w:val="18"/>
        </w:rPr>
      </w:pPr>
      <w:r>
        <w:rPr>
          <w:rFonts w:cs="Times New Roman" w:ascii="Times New Roman" w:hAnsi="Times New Roman"/>
          <w:b/>
          <w:spacing w:val="120"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auto" w:line="360" w:before="60" w:after="120"/>
        <w:ind w:left="0" w:right="0" w:firstLine="539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 изложенного и руководствуясь ст. 97-101, 108, 223 и 224 УПК РФ,</w:t>
      </w:r>
    </w:p>
    <w:p>
      <w:pPr>
        <w:pStyle w:val="ConsNonformat1"/>
        <w:widowControl/>
        <w:ind w:left="0" w:right="0" w:firstLine="539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6249"/>
      </w:tblGrid>
      <w:tr>
        <w:trPr>
          <w:cantSplit w:val="true"/>
        </w:trPr>
        <w:tc>
          <w:tcPr>
            <w:tcW w:w="38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Ходатайствовать перед судом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108" w:right="0" w:hanging="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78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 суда)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  избрании  меры  пресечения  в  виде   заключения   под  стражу  в  отношении   обвиняемого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7973"/>
      </w:tblGrid>
      <w:tr>
        <w:trPr>
          <w:cantSplit w:val="true"/>
        </w:trPr>
        <w:tc>
          <w:tcPr>
            <w:tcW w:w="21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(подозреваемого)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имя, отчество, дата рождения)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1"/>
        <w:gridCol w:w="239"/>
      </w:tblGrid>
      <w:tr>
        <w:trPr>
          <w:cantSplit w:val="true"/>
        </w:trPr>
        <w:tc>
          <w:tcPr>
            <w:tcW w:w="990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8715"/>
      </w:tblGrid>
      <w:tr>
        <w:trPr>
          <w:cantSplit w:val="false"/>
        </w:trPr>
        <w:tc>
          <w:tcPr>
            <w:tcW w:w="1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уроженца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1"/>
        <w:gridCol w:w="239"/>
      </w:tblGrid>
      <w:tr>
        <w:trPr>
          <w:cantSplit w:val="true"/>
        </w:trPr>
        <w:tc>
          <w:tcPr>
            <w:tcW w:w="990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8443"/>
        <w:gridCol w:w="239"/>
      </w:tblGrid>
      <w:tr>
        <w:trPr>
          <w:cantSplit w:val="true"/>
        </w:trPr>
        <w:tc>
          <w:tcPr>
            <w:tcW w:w="1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гражданина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869"/>
      </w:tblGrid>
      <w:tr>
        <w:trPr>
          <w:cantSplit w:val="true"/>
        </w:trPr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(не) работающего</w:t>
            </w:r>
          </w:p>
        </w:tc>
        <w:tc>
          <w:tcPr>
            <w:tcW w:w="78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1"/>
        <w:gridCol w:w="276"/>
      </w:tblGrid>
      <w:tr>
        <w:trPr>
          <w:cantSplit w:val="true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7059"/>
      </w:tblGrid>
      <w:tr>
        <w:trPr>
          <w:cantSplit w:val="false"/>
        </w:trPr>
        <w:tc>
          <w:tcPr>
            <w:tcW w:w="3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проживающего по адресу: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1"/>
        <w:gridCol w:w="276"/>
      </w:tblGrid>
      <w:tr>
        <w:trPr>
          <w:cantSplit w:val="true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470"/>
        <w:gridCol w:w="1839"/>
      </w:tblGrid>
      <w:tr>
        <w:trPr>
          <w:cantSplit w:val="true"/>
        </w:trPr>
        <w:tc>
          <w:tcPr>
            <w:tcW w:w="8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ранее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(не) судимого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ConsNonformat1"/>
        <w:widowControl/>
        <w:spacing w:lineRule="exact" w:line="180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2007-08-07T12:45:00Z</dcterms:created>
  <dc:creator>ВВС</dc:creator>
  <dc:language>en-US</dc:language>
  <cp:lastModifiedBy>Сергей</cp:lastModifiedBy>
  <cp:lastPrinted>2002-03-22T13:03:00Z</cp:lastPrinted>
  <dcterms:modified xsi:type="dcterms:W3CDTF">2014-05-15T18:07:00Z</dcterms:modified>
  <cp:revision>10</cp:revision>
  <dc:title>Бланк 114</dc:title>
</cp:coreProperties>
</file>